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37" w:rsidRDefault="004A5844" w:rsidP="00E16978">
      <w:pPr>
        <w:spacing w:line="240" w:lineRule="auto"/>
        <w:jc w:val="both"/>
      </w:pPr>
      <w:r w:rsidRPr="00E16978">
        <w:rPr>
          <w:b/>
        </w:rPr>
        <w:t>Alihan Töre Sağuni</w:t>
      </w:r>
      <w:r w:rsidR="00E16978">
        <w:t xml:space="preserve"> (1885-1976)</w:t>
      </w:r>
    </w:p>
    <w:p w:rsidR="004A5844" w:rsidRDefault="004A5844" w:rsidP="00E16978">
      <w:pPr>
        <w:spacing w:line="240" w:lineRule="auto"/>
        <w:jc w:val="both"/>
      </w:pPr>
    </w:p>
    <w:p w:rsidR="004A5844" w:rsidRDefault="004A5844" w:rsidP="00E16978">
      <w:pPr>
        <w:spacing w:line="240" w:lineRule="auto"/>
        <w:jc w:val="both"/>
      </w:pPr>
      <w:r>
        <w:t>Alihan Töre  Ş</w:t>
      </w:r>
      <w:r w:rsidR="00223360">
        <w:t xml:space="preserve">akirhoca </w:t>
      </w:r>
      <w:r>
        <w:t>oğ</w:t>
      </w:r>
      <w:r w:rsidR="00450955">
        <w:t>lu (</w:t>
      </w:r>
      <w:r w:rsidR="00440B5B">
        <w:t>Sa</w:t>
      </w:r>
      <w:r>
        <w:t>ğuni</w:t>
      </w:r>
      <w:r w:rsidR="00450955">
        <w:t>-takma adı</w:t>
      </w:r>
      <w:r>
        <w:t xml:space="preserve">; 1885.21.3, Tokmak- 1976.28.2, Taşkent) - din ve cemaat erbabı, </w:t>
      </w:r>
      <w:r w:rsidR="00B74633">
        <w:t>ulema</w:t>
      </w:r>
      <w:r>
        <w:t>. Arabistan (Medine)'de ve Buhara medreselerinde okudu.</w:t>
      </w:r>
    </w:p>
    <w:p w:rsidR="004D7DC7" w:rsidRDefault="004A5844" w:rsidP="00B84F31">
      <w:pPr>
        <w:spacing w:line="240" w:lineRule="auto"/>
        <w:jc w:val="both"/>
      </w:pPr>
      <w:r>
        <w:t xml:space="preserve">Çar </w:t>
      </w:r>
      <w:r w:rsidR="00B84F31">
        <w:t>memuriyeti yerli</w:t>
      </w:r>
      <w:r>
        <w:t xml:space="preserve"> </w:t>
      </w:r>
      <w:r w:rsidR="00B84F31">
        <w:t>nüfusundan gündelikçi</w:t>
      </w:r>
      <w:r w:rsidR="00B74633">
        <w:t xml:space="preserve"> alma siyasetine karşı çıktığı için padişahın gizli polisi </w:t>
      </w:r>
      <w:r w:rsidR="00E50179">
        <w:t>takibine aldı</w:t>
      </w:r>
      <w:r w:rsidR="00B74633">
        <w:t xml:space="preserve">. 1916 yıl isyanı </w:t>
      </w:r>
      <w:r w:rsidR="00E74AEA">
        <w:t>acıma</w:t>
      </w:r>
      <w:r w:rsidR="00E50179">
        <w:t>sız</w:t>
      </w:r>
      <w:r w:rsidR="00B74633">
        <w:t xml:space="preserve"> </w:t>
      </w:r>
      <w:r w:rsidR="001B7B72">
        <w:t>bir biçimde</w:t>
      </w:r>
      <w:r w:rsidR="00B74633">
        <w:t xml:space="preserve"> bastırılınca siyasi muhacir olarak Kaş</w:t>
      </w:r>
      <w:r w:rsidR="00B84F31">
        <w:t>g</w:t>
      </w:r>
      <w:bookmarkStart w:id="0" w:name="_GoBack"/>
      <w:bookmarkEnd w:id="0"/>
      <w:r w:rsidR="00B74633">
        <w:t xml:space="preserve">ar (Çin)'e gitti, sonra Doğu Türkistan (Ğulca şehri)'ne vardı. Halk arasında hürriyet </w:t>
      </w:r>
      <w:r w:rsidR="00E74AEA">
        <w:t>düşüncelerini propaganda yaptığı için 1937 yıl</w:t>
      </w:r>
      <w:r w:rsidR="00E50179">
        <w:t>ında</w:t>
      </w:r>
      <w:r w:rsidR="00E74AEA">
        <w:t xml:space="preserve"> Çin memurları tarafından tutuklanarak, ömür boyu hapis cezası verildi. 1941 yıl</w:t>
      </w:r>
      <w:r w:rsidR="00E50179">
        <w:t>ında</w:t>
      </w:r>
      <w:r w:rsidR="00E74AEA">
        <w:t xml:space="preserve"> adliye teft</w:t>
      </w:r>
      <w:r w:rsidR="001B7B72">
        <w:t>işi neticesinde hürriyetine kav</w:t>
      </w:r>
      <w:r w:rsidR="00210EC2">
        <w:t>uştu</w:t>
      </w:r>
      <w:r w:rsidR="00E74AEA">
        <w:t xml:space="preserve">. </w:t>
      </w:r>
    </w:p>
    <w:p w:rsidR="00AE3E56" w:rsidRDefault="004D7DC7" w:rsidP="00E16978">
      <w:pPr>
        <w:spacing w:line="240" w:lineRule="auto"/>
        <w:jc w:val="both"/>
      </w:pPr>
      <w:r>
        <w:t>1</w:t>
      </w:r>
      <w:r w:rsidR="00E50179">
        <w:t xml:space="preserve">2 </w:t>
      </w:r>
      <w:r w:rsidR="00B84F31">
        <w:t>Kasım</w:t>
      </w:r>
      <w:r w:rsidR="00E50179">
        <w:t xml:space="preserve"> 1</w:t>
      </w:r>
      <w:r>
        <w:t>944 yıl</w:t>
      </w:r>
      <w:r w:rsidR="00E50179">
        <w:t>ında</w:t>
      </w:r>
      <w:r>
        <w:t xml:space="preserve"> Doğu Türkistan cumhuriyeti ilan edilerek, Alihan Töre Sağuni</w:t>
      </w:r>
      <w:r w:rsidR="00440B5B">
        <w:t xml:space="preserve"> Muvakkat (geçici) devrimci hükümet reisliğine seçildi. Milli </w:t>
      </w:r>
      <w:r w:rsidR="001B7B72">
        <w:t>ordu kurucusu</w:t>
      </w:r>
      <w:r w:rsidR="002D6294">
        <w:t xml:space="preserve"> oldu ve</w:t>
      </w:r>
      <w:r w:rsidR="00440B5B">
        <w:t xml:space="preserve"> kumand</w:t>
      </w:r>
      <w:r w:rsidR="002D6294">
        <w:t>an olarak görevlendirildi. 1946 yılının</w:t>
      </w:r>
      <w:r w:rsidR="00440B5B">
        <w:t xml:space="preserve"> haziran</w:t>
      </w:r>
      <w:r w:rsidR="002D6294">
        <w:t xml:space="preserve"> ayın</w:t>
      </w:r>
      <w:r w:rsidR="00440B5B">
        <w:t>da Şura casusları tar</w:t>
      </w:r>
      <w:r w:rsidR="00E16978">
        <w:t>afından gizli şekilde baskıyla G</w:t>
      </w:r>
      <w:r w:rsidR="00440B5B">
        <w:t xml:space="preserve">ulca'dan götürülen </w:t>
      </w:r>
      <w:r w:rsidR="00AE3E56">
        <w:t>Alihan Töre hayatını</w:t>
      </w:r>
      <w:r w:rsidR="007D1419">
        <w:t>n sonuna kadar Taşkent'de kaldı</w:t>
      </w:r>
      <w:r w:rsidR="00AE3E56">
        <w:t>.</w:t>
      </w:r>
    </w:p>
    <w:p w:rsidR="004A5844" w:rsidRDefault="001B7B72" w:rsidP="00B84F31">
      <w:pPr>
        <w:spacing w:line="240" w:lineRule="auto"/>
        <w:jc w:val="both"/>
      </w:pPr>
      <w:r>
        <w:t>Ahmed</w:t>
      </w:r>
      <w:r w:rsidR="00AE3E56">
        <w:t xml:space="preserve"> Daniş'in </w:t>
      </w:r>
      <w:r w:rsidR="00440B5B">
        <w:t xml:space="preserve"> </w:t>
      </w:r>
      <w:r w:rsidR="00AE3E56">
        <w:t>«</w:t>
      </w:r>
      <w:r w:rsidR="006154F1">
        <w:t>Nava</w:t>
      </w:r>
      <w:r>
        <w:t>dir-ul vakay</w:t>
      </w:r>
      <w:r w:rsidR="00AE3E56">
        <w:t>e</w:t>
      </w:r>
      <w:r w:rsidR="006154F1">
        <w:t>» (Nadir olaylar), D</w:t>
      </w:r>
      <w:r w:rsidR="002D6294">
        <w:t>e</w:t>
      </w:r>
      <w:r w:rsidR="006154F1">
        <w:t>rviş Ali Çangiy'nin «Musiqa risolasi» (M</w:t>
      </w:r>
      <w:r>
        <w:t>usiki</w:t>
      </w:r>
      <w:r w:rsidR="006154F1">
        <w:t xml:space="preserve"> risalesi), bununla birlikte «</w:t>
      </w:r>
      <w:r>
        <w:t>Tuzukat-ı Timur</w:t>
      </w:r>
      <w:r w:rsidR="006154F1">
        <w:t xml:space="preserve">» (Timur günlüğü) gibi </w:t>
      </w:r>
      <w:r w:rsidR="00B84F31">
        <w:t>eserleri tercüme</w:t>
      </w:r>
      <w:r w:rsidR="006154F1">
        <w:t xml:space="preserve"> etti.</w:t>
      </w:r>
      <w:r w:rsidR="00450955">
        <w:t xml:space="preserve"> </w:t>
      </w:r>
      <w:r w:rsidR="006154F1">
        <w:t xml:space="preserve"> Alihan Töre'nin </w:t>
      </w:r>
      <w:r w:rsidR="00450955">
        <w:t xml:space="preserve"> </w:t>
      </w:r>
      <w:r w:rsidR="006154F1">
        <w:t>«</w:t>
      </w:r>
      <w:r w:rsidR="004B0D2B">
        <w:t>Deva</w:t>
      </w:r>
      <w:r w:rsidR="006154F1">
        <w:t>ni Soğuniy»</w:t>
      </w:r>
      <w:r w:rsidR="004B0D2B">
        <w:rPr>
          <w:vertAlign w:val="superscript"/>
        </w:rPr>
        <w:t xml:space="preserve"> </w:t>
      </w:r>
      <w:r w:rsidR="00346B1C">
        <w:rPr>
          <w:vertAlign w:val="superscript"/>
        </w:rPr>
        <w:t xml:space="preserve"> </w:t>
      </w:r>
      <w:r w:rsidR="001E5BC8">
        <w:t xml:space="preserve">şiiri antolojisi, «Tarihi Muhammedi», </w:t>
      </w:r>
      <w:r w:rsidR="00A70F83">
        <w:t>«Şifa ul-ilal» (Hastalıklar devası), "Türkistan kaygusi" ve diğer eserleri var.</w:t>
      </w:r>
    </w:p>
    <w:p w:rsidR="007D1419" w:rsidRDefault="007650AE" w:rsidP="00E16978">
      <w:pPr>
        <w:spacing w:line="240" w:lineRule="auto"/>
        <w:jc w:val="both"/>
      </w:pPr>
      <w:r>
        <w:t xml:space="preserve">Alihan Töre Tarihi mimarlık abideleri (anıtları) </w:t>
      </w:r>
      <w:r w:rsidR="00B84F31">
        <w:t>ve eski</w:t>
      </w:r>
      <w:r w:rsidR="007D1419">
        <w:t xml:space="preserve"> elyazmalarını saklamada fedakarlık gösterdi. Taşkent'deki</w:t>
      </w:r>
      <w:r w:rsidR="00450955">
        <w:t xml:space="preserve"> </w:t>
      </w:r>
      <w:r w:rsidR="0038643D">
        <w:t>Ş</w:t>
      </w:r>
      <w:r w:rsidR="00450955">
        <w:t>eyh Zaynıddın baba</w:t>
      </w:r>
      <w:r w:rsidR="007D1419">
        <w:t xml:space="preserve"> kabristanına </w:t>
      </w:r>
      <w:r w:rsidR="00210EC2">
        <w:t>defnedildi</w:t>
      </w:r>
      <w:r w:rsidR="007D1419">
        <w:t xml:space="preserve">. </w:t>
      </w:r>
      <w:r w:rsidR="004C5ABA">
        <w:t xml:space="preserve">Özbekistan bağımsızlığına kavuşunca, Alihan Töre Sağuni'nin hatırasını ebedileştirme maksadında Taşkent'ın Yakkasaray ilçesindeki </w:t>
      </w:r>
      <w:r w:rsidR="00B84F31">
        <w:t>ortaokula</w:t>
      </w:r>
      <w:r w:rsidR="004C5ABA">
        <w:t>, Çilanzar ilçesindeki mahalleye, Şayhantahur ilçesindeki sokağa onun adı verildi.</w:t>
      </w:r>
    </w:p>
    <w:p w:rsidR="00E00BBD" w:rsidRDefault="00E00BBD" w:rsidP="00E16978">
      <w:pPr>
        <w:spacing w:line="240" w:lineRule="auto"/>
        <w:jc w:val="both"/>
      </w:pPr>
    </w:p>
    <w:sectPr w:rsidR="00E00BBD" w:rsidSect="002C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950" w:rsidRDefault="005F4950" w:rsidP="00E74AEA">
      <w:pPr>
        <w:spacing w:after="0" w:line="240" w:lineRule="auto"/>
      </w:pPr>
      <w:r>
        <w:separator/>
      </w:r>
    </w:p>
  </w:endnote>
  <w:endnote w:type="continuationSeparator" w:id="0">
    <w:p w:rsidR="005F4950" w:rsidRDefault="005F4950" w:rsidP="00E7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950" w:rsidRDefault="005F4950" w:rsidP="00E74AEA">
      <w:pPr>
        <w:spacing w:after="0" w:line="240" w:lineRule="auto"/>
      </w:pPr>
      <w:r>
        <w:separator/>
      </w:r>
    </w:p>
  </w:footnote>
  <w:footnote w:type="continuationSeparator" w:id="0">
    <w:p w:rsidR="005F4950" w:rsidRDefault="005F4950" w:rsidP="00E74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844"/>
    <w:rsid w:val="00040BFB"/>
    <w:rsid w:val="000626D3"/>
    <w:rsid w:val="000E23A8"/>
    <w:rsid w:val="000F2D9D"/>
    <w:rsid w:val="000F6954"/>
    <w:rsid w:val="0013547F"/>
    <w:rsid w:val="00171954"/>
    <w:rsid w:val="001B7B72"/>
    <w:rsid w:val="001E5BC8"/>
    <w:rsid w:val="00210EC2"/>
    <w:rsid w:val="00223360"/>
    <w:rsid w:val="0024110D"/>
    <w:rsid w:val="002C5D37"/>
    <w:rsid w:val="002D6294"/>
    <w:rsid w:val="0030131F"/>
    <w:rsid w:val="00346B1C"/>
    <w:rsid w:val="0038643D"/>
    <w:rsid w:val="00396513"/>
    <w:rsid w:val="004162DE"/>
    <w:rsid w:val="00440B5B"/>
    <w:rsid w:val="00450955"/>
    <w:rsid w:val="004A5844"/>
    <w:rsid w:val="004B0D2B"/>
    <w:rsid w:val="004C5ABA"/>
    <w:rsid w:val="004D7DC7"/>
    <w:rsid w:val="00511FE7"/>
    <w:rsid w:val="005348CB"/>
    <w:rsid w:val="00545A89"/>
    <w:rsid w:val="0058329A"/>
    <w:rsid w:val="005F4950"/>
    <w:rsid w:val="006154F1"/>
    <w:rsid w:val="00685046"/>
    <w:rsid w:val="006A42C7"/>
    <w:rsid w:val="00743284"/>
    <w:rsid w:val="007650AE"/>
    <w:rsid w:val="00783BA1"/>
    <w:rsid w:val="00797507"/>
    <w:rsid w:val="007D1419"/>
    <w:rsid w:val="007F1513"/>
    <w:rsid w:val="007F1AFB"/>
    <w:rsid w:val="00805479"/>
    <w:rsid w:val="00855539"/>
    <w:rsid w:val="00980A05"/>
    <w:rsid w:val="00982FA4"/>
    <w:rsid w:val="009A217D"/>
    <w:rsid w:val="00A12514"/>
    <w:rsid w:val="00A477DD"/>
    <w:rsid w:val="00A70F83"/>
    <w:rsid w:val="00AA1C1A"/>
    <w:rsid w:val="00AA5CE7"/>
    <w:rsid w:val="00AE3E56"/>
    <w:rsid w:val="00B06523"/>
    <w:rsid w:val="00B74633"/>
    <w:rsid w:val="00B84F31"/>
    <w:rsid w:val="00C64E74"/>
    <w:rsid w:val="00D878F7"/>
    <w:rsid w:val="00DE601F"/>
    <w:rsid w:val="00E00BBD"/>
    <w:rsid w:val="00E16978"/>
    <w:rsid w:val="00E33882"/>
    <w:rsid w:val="00E50179"/>
    <w:rsid w:val="00E74AEA"/>
    <w:rsid w:val="00FC6915"/>
    <w:rsid w:val="00F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DB10F-1908-4373-9FB2-8AD6F994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D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7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74AEA"/>
  </w:style>
  <w:style w:type="paragraph" w:styleId="Altbilgi">
    <w:name w:val="footer"/>
    <w:basedOn w:val="Normal"/>
    <w:link w:val="AltbilgiChar"/>
    <w:uiPriority w:val="99"/>
    <w:semiHidden/>
    <w:unhideWhenUsed/>
    <w:rsid w:val="00E7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74AEA"/>
  </w:style>
  <w:style w:type="character" w:styleId="YerTutucuMetni">
    <w:name w:val="Placeholder Text"/>
    <w:basedOn w:val="VarsaylanParagrafYazTipi"/>
    <w:uiPriority w:val="99"/>
    <w:semiHidden/>
    <w:rsid w:val="000F695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F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6DEFC-FDD3-4740-B151-B445D77A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kasim</cp:lastModifiedBy>
  <cp:revision>25</cp:revision>
  <dcterms:created xsi:type="dcterms:W3CDTF">2016-08-07T08:00:00Z</dcterms:created>
  <dcterms:modified xsi:type="dcterms:W3CDTF">2016-09-19T12:52:00Z</dcterms:modified>
</cp:coreProperties>
</file>